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2173C" w14:textId="313C3E0D" w:rsidR="00002873" w:rsidRPr="002E73A3" w:rsidRDefault="00002873" w:rsidP="00002873">
      <w:pPr>
        <w:pStyle w:val="NoParagraphStyle"/>
        <w:suppressAutoHyphens/>
        <w:jc w:val="center"/>
        <w:rPr>
          <w:rFonts w:ascii="Arial" w:hAnsi="Arial" w:cs="Arial"/>
          <w:b/>
          <w:bCs/>
          <w:iCs/>
          <w:sz w:val="20"/>
          <w:szCs w:val="20"/>
        </w:rPr>
      </w:pPr>
      <w:r w:rsidRPr="002E73A3">
        <w:rPr>
          <w:rFonts w:ascii="Arial" w:hAnsi="Arial" w:cs="Arial"/>
          <w:b/>
          <w:bCs/>
          <w:iCs/>
          <w:sz w:val="20"/>
          <w:szCs w:val="20"/>
        </w:rPr>
        <w:t xml:space="preserve">The Classical Academy </w:t>
      </w:r>
      <w:r w:rsidR="005A7BB9">
        <w:rPr>
          <w:rFonts w:ascii="Arial" w:hAnsi="Arial" w:cs="Arial"/>
          <w:b/>
          <w:bCs/>
          <w:iCs/>
          <w:sz w:val="20"/>
          <w:szCs w:val="20"/>
        </w:rPr>
        <w:t>– Class of 202</w:t>
      </w:r>
      <w:r w:rsidR="009663AB">
        <w:rPr>
          <w:rFonts w:ascii="Arial" w:hAnsi="Arial" w:cs="Arial"/>
          <w:b/>
          <w:bCs/>
          <w:iCs/>
          <w:sz w:val="20"/>
          <w:szCs w:val="20"/>
        </w:rPr>
        <w:t>1</w:t>
      </w:r>
      <w:r w:rsidR="002E73A3" w:rsidRPr="002E73A3">
        <w:rPr>
          <w:rFonts w:ascii="Arial" w:hAnsi="Arial" w:cs="Arial"/>
          <w:b/>
          <w:bCs/>
          <w:iCs/>
          <w:sz w:val="20"/>
          <w:szCs w:val="20"/>
        </w:rPr>
        <w:t xml:space="preserve"> LOCK IN</w:t>
      </w:r>
      <w:r w:rsidR="002E73A3">
        <w:rPr>
          <w:rFonts w:ascii="Arial" w:hAnsi="Arial" w:cs="Arial"/>
          <w:b/>
          <w:bCs/>
          <w:iCs/>
          <w:sz w:val="20"/>
          <w:szCs w:val="20"/>
        </w:rPr>
        <w:t xml:space="preserve"> – Release of Liability &amp; Permission Slip</w:t>
      </w:r>
    </w:p>
    <w:p w14:paraId="50D1F98A" w14:textId="465FC15E" w:rsidR="002E73A3" w:rsidRPr="002E73A3" w:rsidRDefault="005A7BB9" w:rsidP="002E73A3">
      <w:pPr>
        <w:pStyle w:val="NoParagraphStyle"/>
        <w:suppressAutoHyphens/>
        <w:jc w:val="center"/>
        <w:rPr>
          <w:rFonts w:ascii="Arial" w:hAnsi="Arial" w:cs="Arial"/>
          <w:bCs/>
          <w:iCs/>
          <w:sz w:val="20"/>
          <w:szCs w:val="20"/>
        </w:rPr>
      </w:pPr>
      <w:r>
        <w:rPr>
          <w:rFonts w:ascii="Arial" w:hAnsi="Arial" w:cs="Arial"/>
          <w:bCs/>
          <w:iCs/>
          <w:sz w:val="20"/>
          <w:szCs w:val="20"/>
        </w:rPr>
        <w:t xml:space="preserve">Friday, March </w:t>
      </w:r>
      <w:r w:rsidR="009663AB">
        <w:rPr>
          <w:rFonts w:ascii="Arial" w:hAnsi="Arial" w:cs="Arial"/>
          <w:bCs/>
          <w:iCs/>
          <w:sz w:val="20"/>
          <w:szCs w:val="20"/>
        </w:rPr>
        <w:t>19, 2021</w:t>
      </w:r>
    </w:p>
    <w:p w14:paraId="225F0B70" w14:textId="37B8E5EF" w:rsidR="002E73A3" w:rsidRPr="002E73A3" w:rsidRDefault="00001C4E" w:rsidP="002E73A3">
      <w:pPr>
        <w:pStyle w:val="NoParagraphStyle"/>
        <w:suppressAutoHyphens/>
        <w:jc w:val="center"/>
        <w:rPr>
          <w:rFonts w:ascii="Arial" w:hAnsi="Arial" w:cs="Arial"/>
          <w:bCs/>
          <w:iCs/>
          <w:sz w:val="20"/>
          <w:szCs w:val="20"/>
        </w:rPr>
      </w:pPr>
      <w:r>
        <w:rPr>
          <w:rFonts w:ascii="Arial" w:hAnsi="Arial" w:cs="Arial"/>
          <w:bCs/>
          <w:iCs/>
          <w:sz w:val="20"/>
          <w:szCs w:val="20"/>
        </w:rPr>
        <w:t>7</w:t>
      </w:r>
      <w:r w:rsidR="009663AB">
        <w:rPr>
          <w:rFonts w:ascii="Arial" w:hAnsi="Arial" w:cs="Arial"/>
          <w:bCs/>
          <w:iCs/>
          <w:sz w:val="20"/>
          <w:szCs w:val="20"/>
        </w:rPr>
        <w:t xml:space="preserve">:00pm </w:t>
      </w:r>
      <w:r>
        <w:rPr>
          <w:rFonts w:ascii="Arial" w:hAnsi="Arial" w:cs="Arial"/>
          <w:bCs/>
          <w:iCs/>
          <w:sz w:val="20"/>
          <w:szCs w:val="20"/>
        </w:rPr>
        <w:t>–</w:t>
      </w:r>
      <w:r w:rsidR="009663AB">
        <w:rPr>
          <w:rFonts w:ascii="Arial" w:hAnsi="Arial" w:cs="Arial"/>
          <w:bCs/>
          <w:iCs/>
          <w:sz w:val="20"/>
          <w:szCs w:val="20"/>
        </w:rPr>
        <w:t xml:space="preserve"> </w:t>
      </w:r>
      <w:r>
        <w:rPr>
          <w:rFonts w:ascii="Arial" w:hAnsi="Arial" w:cs="Arial"/>
          <w:bCs/>
          <w:iCs/>
          <w:sz w:val="20"/>
          <w:szCs w:val="20"/>
        </w:rPr>
        <w:t>1:00am</w:t>
      </w:r>
    </w:p>
    <w:p w14:paraId="33468C2C" w14:textId="77777777" w:rsidR="00002873" w:rsidRPr="00015438" w:rsidRDefault="00002873" w:rsidP="00002873">
      <w:pPr>
        <w:pStyle w:val="NoParagraphStyle"/>
        <w:suppressAutoHyphens/>
        <w:jc w:val="center"/>
        <w:rPr>
          <w:rFonts w:ascii="Arial" w:hAnsi="Arial" w:cs="Arial"/>
          <w:bCs/>
          <w:iCs/>
          <w:sz w:val="20"/>
          <w:szCs w:val="20"/>
          <w:u w:val="thick"/>
        </w:rPr>
      </w:pPr>
    </w:p>
    <w:p w14:paraId="347C4E93" w14:textId="741342AB" w:rsidR="00002873" w:rsidRPr="002E73A3" w:rsidRDefault="00002873" w:rsidP="00002873">
      <w:pPr>
        <w:pStyle w:val="NoParagraphStyle"/>
        <w:suppressAutoHyphens/>
        <w:jc w:val="center"/>
        <w:rPr>
          <w:rFonts w:ascii="Arial" w:hAnsi="Arial" w:cs="Arial"/>
          <w:bCs/>
          <w:iCs/>
          <w:sz w:val="20"/>
          <w:szCs w:val="20"/>
        </w:rPr>
      </w:pPr>
      <w:r w:rsidRPr="002E73A3">
        <w:rPr>
          <w:rFonts w:ascii="Arial" w:hAnsi="Arial" w:cs="Arial"/>
          <w:b/>
          <w:bCs/>
          <w:iCs/>
          <w:sz w:val="20"/>
          <w:szCs w:val="20"/>
        </w:rPr>
        <w:t>TCA FULL TIME Seniors Only</w:t>
      </w:r>
      <w:r w:rsidRPr="002E73A3">
        <w:rPr>
          <w:rFonts w:ascii="Arial" w:hAnsi="Arial" w:cs="Arial"/>
          <w:bCs/>
          <w:iCs/>
          <w:sz w:val="20"/>
          <w:szCs w:val="20"/>
        </w:rPr>
        <w:t xml:space="preserve"> – </w:t>
      </w:r>
      <w:r w:rsidR="00EF3D24" w:rsidRPr="002E73A3">
        <w:rPr>
          <w:rFonts w:ascii="Arial" w:hAnsi="Arial" w:cs="Arial"/>
          <w:b/>
          <w:bCs/>
          <w:iCs/>
          <w:sz w:val="20"/>
          <w:szCs w:val="20"/>
        </w:rPr>
        <w:t xml:space="preserve">Payment and Liability Form </w:t>
      </w:r>
      <w:r w:rsidR="005A7BB9">
        <w:rPr>
          <w:rFonts w:ascii="Arial" w:hAnsi="Arial" w:cs="Arial"/>
          <w:b/>
          <w:bCs/>
          <w:iCs/>
          <w:sz w:val="20"/>
          <w:szCs w:val="20"/>
        </w:rPr>
        <w:t xml:space="preserve">DUE </w:t>
      </w:r>
      <w:r w:rsidR="009C62DB">
        <w:rPr>
          <w:rFonts w:ascii="Arial" w:hAnsi="Arial" w:cs="Arial"/>
          <w:b/>
          <w:bCs/>
          <w:iCs/>
          <w:sz w:val="20"/>
          <w:szCs w:val="20"/>
        </w:rPr>
        <w:t xml:space="preserve">Monday, March </w:t>
      </w:r>
      <w:r w:rsidR="00110757">
        <w:rPr>
          <w:rFonts w:ascii="Arial" w:hAnsi="Arial" w:cs="Arial"/>
          <w:b/>
          <w:bCs/>
          <w:iCs/>
          <w:sz w:val="20"/>
          <w:szCs w:val="20"/>
        </w:rPr>
        <w:t>8</w:t>
      </w:r>
    </w:p>
    <w:p w14:paraId="1FDF2809" w14:textId="73FD647E" w:rsidR="004328A5" w:rsidRPr="002E73A3" w:rsidRDefault="003962D5" w:rsidP="00002873">
      <w:pPr>
        <w:pStyle w:val="NoParagraphStyle"/>
        <w:suppressAutoHyphens/>
        <w:jc w:val="center"/>
        <w:rPr>
          <w:rFonts w:ascii="Arial" w:hAnsi="Arial" w:cs="Arial"/>
          <w:bCs/>
          <w:iCs/>
          <w:sz w:val="20"/>
          <w:szCs w:val="20"/>
        </w:rPr>
      </w:pPr>
      <w:r w:rsidRPr="002E73A3">
        <w:rPr>
          <w:rFonts w:ascii="Arial" w:hAnsi="Arial" w:cs="Arial"/>
          <w:bCs/>
          <w:iCs/>
          <w:sz w:val="20"/>
          <w:szCs w:val="20"/>
        </w:rPr>
        <w:t xml:space="preserve">Students must arrive by </w:t>
      </w:r>
      <w:r w:rsidR="00001C4E">
        <w:rPr>
          <w:rFonts w:ascii="Arial" w:hAnsi="Arial" w:cs="Arial"/>
          <w:bCs/>
          <w:iCs/>
          <w:sz w:val="20"/>
          <w:szCs w:val="20"/>
        </w:rPr>
        <w:t>7</w:t>
      </w:r>
      <w:r w:rsidR="009C62DB">
        <w:rPr>
          <w:rFonts w:ascii="Arial" w:hAnsi="Arial" w:cs="Arial"/>
          <w:bCs/>
          <w:iCs/>
          <w:sz w:val="20"/>
          <w:szCs w:val="20"/>
        </w:rPr>
        <w:t xml:space="preserve">:30 </w:t>
      </w:r>
      <w:r w:rsidR="004328A5" w:rsidRPr="002E73A3">
        <w:rPr>
          <w:rFonts w:ascii="Arial" w:hAnsi="Arial" w:cs="Arial"/>
          <w:bCs/>
          <w:iCs/>
          <w:sz w:val="20"/>
          <w:szCs w:val="20"/>
        </w:rPr>
        <w:t>pm and will not be allow</w:t>
      </w:r>
      <w:r w:rsidR="00377D6B" w:rsidRPr="002E73A3">
        <w:rPr>
          <w:rFonts w:ascii="Arial" w:hAnsi="Arial" w:cs="Arial"/>
          <w:bCs/>
          <w:iCs/>
          <w:sz w:val="20"/>
          <w:szCs w:val="20"/>
        </w:rPr>
        <w:t xml:space="preserve">ed to leave the </w:t>
      </w:r>
      <w:r w:rsidR="002E73A3" w:rsidRPr="002E73A3">
        <w:rPr>
          <w:rFonts w:ascii="Arial" w:hAnsi="Arial" w:cs="Arial"/>
          <w:bCs/>
          <w:iCs/>
          <w:sz w:val="20"/>
          <w:szCs w:val="20"/>
        </w:rPr>
        <w:t xml:space="preserve">building until </w:t>
      </w:r>
      <w:r w:rsidR="00B97A8C">
        <w:rPr>
          <w:rFonts w:ascii="Arial" w:hAnsi="Arial" w:cs="Arial"/>
          <w:bCs/>
          <w:iCs/>
          <w:sz w:val="20"/>
          <w:szCs w:val="20"/>
        </w:rPr>
        <w:t>1:00am.</w:t>
      </w:r>
    </w:p>
    <w:p w14:paraId="4F0F9173" w14:textId="77777777" w:rsidR="004328A5" w:rsidRPr="002E73A3" w:rsidRDefault="004328A5" w:rsidP="00002873">
      <w:pPr>
        <w:pStyle w:val="NoParagraphStyle"/>
        <w:suppressAutoHyphens/>
        <w:jc w:val="center"/>
        <w:rPr>
          <w:rFonts w:ascii="Arial" w:hAnsi="Arial" w:cs="Arial"/>
          <w:bCs/>
          <w:iCs/>
          <w:sz w:val="20"/>
          <w:szCs w:val="20"/>
        </w:rPr>
      </w:pPr>
    </w:p>
    <w:p w14:paraId="234BBAC0" w14:textId="1413061B" w:rsidR="00EF3D24" w:rsidRPr="002E73A3" w:rsidRDefault="003962D5" w:rsidP="00002873">
      <w:pPr>
        <w:pStyle w:val="NoParagraphStyle"/>
        <w:suppressAutoHyphens/>
        <w:jc w:val="center"/>
        <w:rPr>
          <w:rFonts w:ascii="Arial" w:hAnsi="Arial" w:cs="Arial"/>
          <w:bCs/>
          <w:iCs/>
          <w:sz w:val="20"/>
          <w:szCs w:val="20"/>
        </w:rPr>
      </w:pPr>
      <w:r w:rsidRPr="002E73A3">
        <w:rPr>
          <w:rFonts w:ascii="Arial" w:hAnsi="Arial" w:cs="Arial"/>
          <w:bCs/>
          <w:iCs/>
          <w:sz w:val="20"/>
          <w:szCs w:val="20"/>
        </w:rPr>
        <w:t>Make payment of $1</w:t>
      </w:r>
      <w:r w:rsidR="00001C4E">
        <w:rPr>
          <w:rFonts w:ascii="Arial" w:hAnsi="Arial" w:cs="Arial"/>
          <w:bCs/>
          <w:iCs/>
          <w:sz w:val="20"/>
          <w:szCs w:val="20"/>
        </w:rPr>
        <w:t>5</w:t>
      </w:r>
      <w:r w:rsidRPr="002E73A3">
        <w:rPr>
          <w:rFonts w:ascii="Arial" w:hAnsi="Arial" w:cs="Arial"/>
          <w:bCs/>
          <w:iCs/>
          <w:sz w:val="20"/>
          <w:szCs w:val="20"/>
        </w:rPr>
        <w:t xml:space="preserve"> on </w:t>
      </w:r>
      <w:r w:rsidR="005A7BB9">
        <w:rPr>
          <w:rFonts w:ascii="Arial" w:hAnsi="Arial" w:cs="Arial"/>
          <w:bCs/>
          <w:iCs/>
          <w:sz w:val="20"/>
          <w:szCs w:val="20"/>
        </w:rPr>
        <w:t>Pay Schools Events</w:t>
      </w:r>
      <w:r w:rsidR="00EF3D24" w:rsidRPr="002E73A3">
        <w:rPr>
          <w:rFonts w:ascii="Arial" w:hAnsi="Arial" w:cs="Arial"/>
          <w:bCs/>
          <w:iCs/>
          <w:sz w:val="20"/>
          <w:szCs w:val="20"/>
        </w:rPr>
        <w:t xml:space="preserve"> </w:t>
      </w:r>
      <w:r w:rsidR="00B02C5D">
        <w:rPr>
          <w:rFonts w:ascii="Arial" w:hAnsi="Arial" w:cs="Arial"/>
          <w:bCs/>
          <w:iCs/>
          <w:sz w:val="20"/>
          <w:szCs w:val="20"/>
        </w:rPr>
        <w:t xml:space="preserve">prior to </w:t>
      </w:r>
      <w:r w:rsidR="005A7BB9">
        <w:rPr>
          <w:rFonts w:ascii="Arial" w:hAnsi="Arial" w:cs="Arial"/>
          <w:bCs/>
          <w:iCs/>
          <w:sz w:val="20"/>
          <w:szCs w:val="20"/>
        </w:rPr>
        <w:t xml:space="preserve">Monday, March </w:t>
      </w:r>
      <w:r w:rsidR="00110757">
        <w:rPr>
          <w:rFonts w:ascii="Arial" w:hAnsi="Arial" w:cs="Arial"/>
          <w:bCs/>
          <w:iCs/>
          <w:sz w:val="20"/>
          <w:szCs w:val="20"/>
        </w:rPr>
        <w:t>8</w:t>
      </w:r>
      <w:r w:rsidR="005A7BB9">
        <w:rPr>
          <w:rFonts w:ascii="Arial" w:hAnsi="Arial" w:cs="Arial"/>
          <w:bCs/>
          <w:iCs/>
          <w:sz w:val="20"/>
          <w:szCs w:val="20"/>
        </w:rPr>
        <w:t>.</w:t>
      </w:r>
    </w:p>
    <w:p w14:paraId="2B4826A7" w14:textId="101D6D18" w:rsidR="00EF3D24" w:rsidRPr="002E73A3" w:rsidRDefault="003962D5" w:rsidP="00002873">
      <w:pPr>
        <w:pStyle w:val="NoParagraphStyle"/>
        <w:suppressAutoHyphens/>
        <w:jc w:val="center"/>
        <w:rPr>
          <w:rFonts w:ascii="Arial" w:hAnsi="Arial" w:cs="Arial"/>
          <w:bCs/>
          <w:iCs/>
          <w:sz w:val="20"/>
          <w:szCs w:val="20"/>
        </w:rPr>
      </w:pPr>
      <w:r w:rsidRPr="002E73A3">
        <w:rPr>
          <w:rFonts w:ascii="Arial" w:hAnsi="Arial" w:cs="Arial"/>
          <w:bCs/>
          <w:iCs/>
          <w:sz w:val="20"/>
          <w:szCs w:val="20"/>
        </w:rPr>
        <w:t>Attach a copy of receipt to this Liability form when you turn it in.</w:t>
      </w:r>
      <w:r w:rsidR="00EF3D24" w:rsidRPr="002E73A3">
        <w:rPr>
          <w:rFonts w:ascii="Arial" w:hAnsi="Arial" w:cs="Arial"/>
          <w:bCs/>
          <w:iCs/>
          <w:sz w:val="20"/>
          <w:szCs w:val="20"/>
        </w:rPr>
        <w:t xml:space="preserve">  </w:t>
      </w:r>
    </w:p>
    <w:p w14:paraId="09FF926A" w14:textId="1D85FB64" w:rsidR="002E73A3" w:rsidRDefault="002E73A3" w:rsidP="00002873">
      <w:pPr>
        <w:pStyle w:val="NoParagraphStyle"/>
        <w:suppressAutoHyphens/>
        <w:jc w:val="center"/>
        <w:rPr>
          <w:rFonts w:ascii="Arial" w:hAnsi="Arial" w:cs="Arial"/>
          <w:bCs/>
          <w:iCs/>
          <w:sz w:val="20"/>
          <w:szCs w:val="20"/>
        </w:rPr>
      </w:pPr>
      <w:r w:rsidRPr="002E73A3">
        <w:rPr>
          <w:rFonts w:ascii="Arial" w:hAnsi="Arial" w:cs="Arial"/>
          <w:bCs/>
          <w:iCs/>
          <w:sz w:val="20"/>
          <w:szCs w:val="20"/>
        </w:rPr>
        <w:t xml:space="preserve">Or Write the Confirmation number </w:t>
      </w:r>
      <w:r>
        <w:rPr>
          <w:rFonts w:ascii="Arial" w:hAnsi="Arial" w:cs="Arial"/>
          <w:bCs/>
          <w:iCs/>
          <w:sz w:val="20"/>
          <w:szCs w:val="20"/>
        </w:rPr>
        <w:t>here _________________________</w:t>
      </w:r>
    </w:p>
    <w:p w14:paraId="2CA09366" w14:textId="77777777" w:rsidR="002E73A3" w:rsidRPr="002E73A3" w:rsidRDefault="002E73A3" w:rsidP="00002873">
      <w:pPr>
        <w:pStyle w:val="NoParagraphStyle"/>
        <w:suppressAutoHyphens/>
        <w:jc w:val="center"/>
        <w:rPr>
          <w:rFonts w:ascii="Arial" w:hAnsi="Arial" w:cs="Arial"/>
          <w:bCs/>
          <w:iCs/>
          <w:sz w:val="20"/>
          <w:szCs w:val="20"/>
        </w:rPr>
      </w:pPr>
    </w:p>
    <w:p w14:paraId="27436DF3" w14:textId="05EEFD45" w:rsidR="004328A5" w:rsidRPr="002E73A3" w:rsidRDefault="00EF3D24" w:rsidP="002E73A3">
      <w:pPr>
        <w:pStyle w:val="NoParagraphStyle"/>
        <w:suppressAutoHyphens/>
        <w:jc w:val="center"/>
        <w:rPr>
          <w:rFonts w:ascii="Arial" w:hAnsi="Arial" w:cs="Arial"/>
          <w:bCs/>
          <w:iCs/>
          <w:sz w:val="20"/>
          <w:szCs w:val="20"/>
        </w:rPr>
      </w:pPr>
      <w:r w:rsidRPr="002E73A3">
        <w:rPr>
          <w:rFonts w:ascii="Arial" w:hAnsi="Arial" w:cs="Arial"/>
          <w:bCs/>
          <w:iCs/>
          <w:sz w:val="20"/>
          <w:szCs w:val="20"/>
        </w:rPr>
        <w:t xml:space="preserve">You must have a parent signature EVEN if you are 18! </w:t>
      </w:r>
      <w:r w:rsidR="004328A5" w:rsidRPr="002E73A3">
        <w:rPr>
          <w:rFonts w:ascii="Arial" w:hAnsi="Arial" w:cs="Arial"/>
          <w:bCs/>
          <w:iCs/>
          <w:sz w:val="20"/>
          <w:szCs w:val="20"/>
        </w:rPr>
        <w:t xml:space="preserve">All </w:t>
      </w:r>
      <w:r w:rsidR="002E73A3">
        <w:rPr>
          <w:rFonts w:ascii="Arial" w:hAnsi="Arial" w:cs="Arial"/>
          <w:bCs/>
          <w:iCs/>
          <w:sz w:val="20"/>
          <w:szCs w:val="20"/>
        </w:rPr>
        <w:t>payments are</w:t>
      </w:r>
      <w:r w:rsidR="004328A5" w:rsidRPr="002E73A3">
        <w:rPr>
          <w:rFonts w:ascii="Arial" w:hAnsi="Arial" w:cs="Arial"/>
          <w:bCs/>
          <w:iCs/>
          <w:sz w:val="20"/>
          <w:szCs w:val="20"/>
        </w:rPr>
        <w:t xml:space="preserve"> non-refundable</w:t>
      </w:r>
      <w:r w:rsidR="00110757">
        <w:rPr>
          <w:rFonts w:ascii="Arial" w:hAnsi="Arial" w:cs="Arial"/>
          <w:bCs/>
          <w:iCs/>
          <w:sz w:val="20"/>
          <w:szCs w:val="20"/>
        </w:rPr>
        <w:t>, except in the case of the event cancellation due to COVID.</w:t>
      </w:r>
    </w:p>
    <w:p w14:paraId="60DDB81A" w14:textId="77777777" w:rsidR="00015438" w:rsidRDefault="00015438" w:rsidP="00B30BBD">
      <w:pPr>
        <w:pStyle w:val="NoParagraphStyle"/>
        <w:suppressAutoHyphens/>
        <w:jc w:val="center"/>
        <w:rPr>
          <w:rFonts w:ascii="Arial" w:hAnsi="Arial" w:cs="Arial"/>
          <w:bCs/>
          <w:iCs/>
          <w:sz w:val="20"/>
          <w:szCs w:val="20"/>
          <w:u w:val="thick"/>
        </w:rPr>
      </w:pPr>
    </w:p>
    <w:p w14:paraId="34EC9975" w14:textId="77777777" w:rsidR="002E73A3" w:rsidRPr="002E73A3" w:rsidRDefault="002E73A3" w:rsidP="00B30BBD">
      <w:pPr>
        <w:pStyle w:val="NoParagraphStyle"/>
        <w:suppressAutoHyphens/>
        <w:jc w:val="center"/>
        <w:rPr>
          <w:rFonts w:ascii="Arial" w:hAnsi="Arial" w:cs="Arial"/>
          <w:bCs/>
          <w:iCs/>
          <w:sz w:val="20"/>
          <w:szCs w:val="20"/>
        </w:rPr>
      </w:pPr>
    </w:p>
    <w:p w14:paraId="73C7F970" w14:textId="77777777" w:rsidR="00015438" w:rsidRPr="002E73A3" w:rsidRDefault="00015438" w:rsidP="00015438">
      <w:pPr>
        <w:pStyle w:val="NoParagraphStyle"/>
        <w:suppressAutoHyphens/>
        <w:rPr>
          <w:rFonts w:ascii="Arial" w:hAnsi="Arial" w:cs="Arial"/>
          <w:bCs/>
          <w:iCs/>
          <w:sz w:val="20"/>
          <w:szCs w:val="20"/>
        </w:rPr>
      </w:pPr>
      <w:r w:rsidRPr="002E73A3">
        <w:rPr>
          <w:rFonts w:ascii="Arial" w:hAnsi="Arial" w:cs="Arial"/>
          <w:bCs/>
          <w:iCs/>
          <w:sz w:val="20"/>
          <w:szCs w:val="20"/>
        </w:rPr>
        <w:t>Student Name (Please Print) ________________________________________</w:t>
      </w:r>
      <w:r w:rsidR="002E73A3">
        <w:rPr>
          <w:rFonts w:ascii="Arial" w:hAnsi="Arial" w:cs="Arial"/>
          <w:bCs/>
          <w:iCs/>
          <w:sz w:val="20"/>
          <w:szCs w:val="20"/>
        </w:rPr>
        <w:t>________</w:t>
      </w:r>
    </w:p>
    <w:p w14:paraId="59B93905" w14:textId="77777777" w:rsidR="00EF3D24" w:rsidRPr="002E73A3" w:rsidRDefault="00EF3D24" w:rsidP="00015438">
      <w:pPr>
        <w:pStyle w:val="NoParagraphStyle"/>
        <w:suppressAutoHyphens/>
        <w:rPr>
          <w:rFonts w:ascii="Arial" w:hAnsi="Arial" w:cs="Arial"/>
          <w:bCs/>
          <w:iCs/>
          <w:sz w:val="20"/>
          <w:szCs w:val="20"/>
        </w:rPr>
      </w:pPr>
    </w:p>
    <w:p w14:paraId="31CD4E0F" w14:textId="77777777" w:rsidR="00EF3D24" w:rsidRPr="002E73A3" w:rsidRDefault="00EF3D24" w:rsidP="00015438">
      <w:pPr>
        <w:pStyle w:val="NoParagraphStyle"/>
        <w:suppressAutoHyphens/>
        <w:rPr>
          <w:rFonts w:ascii="Arial" w:hAnsi="Arial" w:cs="Arial"/>
          <w:bCs/>
          <w:iCs/>
          <w:sz w:val="20"/>
          <w:szCs w:val="20"/>
        </w:rPr>
      </w:pPr>
      <w:r w:rsidRPr="002E73A3">
        <w:rPr>
          <w:rFonts w:ascii="Arial" w:hAnsi="Arial" w:cs="Arial"/>
          <w:bCs/>
          <w:iCs/>
          <w:sz w:val="20"/>
          <w:szCs w:val="20"/>
        </w:rPr>
        <w:t>Emergency Contact Phone number: _________________________________</w:t>
      </w:r>
      <w:r w:rsidR="002E73A3">
        <w:rPr>
          <w:rFonts w:ascii="Arial" w:hAnsi="Arial" w:cs="Arial"/>
          <w:bCs/>
          <w:iCs/>
          <w:sz w:val="20"/>
          <w:szCs w:val="20"/>
        </w:rPr>
        <w:t>________</w:t>
      </w:r>
      <w:r w:rsidRPr="002E73A3">
        <w:rPr>
          <w:rFonts w:ascii="Arial" w:hAnsi="Arial" w:cs="Arial"/>
          <w:bCs/>
          <w:iCs/>
          <w:sz w:val="20"/>
          <w:szCs w:val="20"/>
        </w:rPr>
        <w:t>_</w:t>
      </w:r>
    </w:p>
    <w:p w14:paraId="2C3855BD" w14:textId="77777777" w:rsidR="00015438" w:rsidRPr="002E73A3" w:rsidRDefault="00015438" w:rsidP="00015438">
      <w:pPr>
        <w:pStyle w:val="NoParagraphStyle"/>
        <w:suppressAutoHyphens/>
        <w:rPr>
          <w:rFonts w:ascii="Arial" w:hAnsi="Arial" w:cs="Arial"/>
          <w:bCs/>
          <w:iCs/>
          <w:sz w:val="20"/>
          <w:szCs w:val="20"/>
        </w:rPr>
      </w:pPr>
    </w:p>
    <w:p w14:paraId="083E07A9" w14:textId="77777777" w:rsidR="00AF0A2D" w:rsidRPr="00015438" w:rsidRDefault="00AF0A2D" w:rsidP="00B30BBD">
      <w:pPr>
        <w:pStyle w:val="NoParagraphStyle"/>
        <w:suppressAutoHyphens/>
        <w:rPr>
          <w:rFonts w:ascii="Arial" w:hAnsi="Arial" w:cs="Arial"/>
          <w:sz w:val="20"/>
          <w:szCs w:val="20"/>
        </w:rPr>
      </w:pPr>
    </w:p>
    <w:p w14:paraId="4EB88342" w14:textId="77777777" w:rsidR="00AF0A2D" w:rsidRPr="00015438" w:rsidRDefault="00AF0A2D" w:rsidP="00B250F1">
      <w:pPr>
        <w:pStyle w:val="NoParagraphStyle"/>
        <w:suppressAutoHyphens/>
        <w:rPr>
          <w:rFonts w:ascii="Arial" w:hAnsi="Arial" w:cs="Arial"/>
          <w:b/>
          <w:iCs/>
          <w:sz w:val="20"/>
          <w:szCs w:val="20"/>
        </w:rPr>
      </w:pPr>
      <w:r w:rsidRPr="00015438">
        <w:rPr>
          <w:rFonts w:ascii="Arial" w:hAnsi="Arial" w:cs="Arial"/>
          <w:b/>
          <w:iCs/>
          <w:sz w:val="20"/>
          <w:szCs w:val="20"/>
        </w:rPr>
        <w:t>Participant Waiver of Liability, Assumption of Risk and Indemnification Agreement</w:t>
      </w:r>
    </w:p>
    <w:p w14:paraId="179062E8" w14:textId="2A4C121A" w:rsidR="00AF0A2D" w:rsidRPr="00015438" w:rsidRDefault="00AF0A2D" w:rsidP="007F5983">
      <w:pPr>
        <w:pStyle w:val="NoParagraphStyle"/>
        <w:numPr>
          <w:ilvl w:val="0"/>
          <w:numId w:val="4"/>
        </w:numPr>
        <w:suppressAutoHyphens/>
        <w:textAlignment w:val="auto"/>
        <w:rPr>
          <w:rFonts w:ascii="Arial" w:hAnsi="Arial" w:cs="Arial"/>
          <w:iCs/>
          <w:sz w:val="16"/>
          <w:szCs w:val="16"/>
        </w:rPr>
      </w:pPr>
      <w:r w:rsidRPr="00015438">
        <w:rPr>
          <w:rFonts w:ascii="Arial" w:hAnsi="Arial" w:cs="Arial"/>
          <w:iCs/>
          <w:sz w:val="16"/>
          <w:szCs w:val="16"/>
        </w:rPr>
        <w:t xml:space="preserve">In consideration of being permitted to participate in the </w:t>
      </w:r>
      <w:r w:rsidRPr="00002873">
        <w:rPr>
          <w:rFonts w:ascii="Arial" w:hAnsi="Arial" w:cs="Arial"/>
          <w:b/>
          <w:iCs/>
          <w:sz w:val="16"/>
          <w:szCs w:val="16"/>
          <w:u w:val="single"/>
        </w:rPr>
        <w:t xml:space="preserve">TCA </w:t>
      </w:r>
      <w:r w:rsidR="005A7BB9">
        <w:rPr>
          <w:rFonts w:ascii="Arial" w:hAnsi="Arial" w:cs="Arial"/>
          <w:b/>
          <w:iCs/>
          <w:sz w:val="16"/>
          <w:szCs w:val="16"/>
          <w:u w:val="single"/>
        </w:rPr>
        <w:t>Class of 202</w:t>
      </w:r>
      <w:r w:rsidR="00110757">
        <w:rPr>
          <w:rFonts w:ascii="Arial" w:hAnsi="Arial" w:cs="Arial"/>
          <w:b/>
          <w:iCs/>
          <w:sz w:val="16"/>
          <w:szCs w:val="16"/>
          <w:u w:val="single"/>
        </w:rPr>
        <w:t>1</w:t>
      </w:r>
      <w:r w:rsidR="004328A5">
        <w:rPr>
          <w:rFonts w:ascii="Arial" w:hAnsi="Arial" w:cs="Arial"/>
          <w:b/>
          <w:iCs/>
          <w:sz w:val="16"/>
          <w:szCs w:val="16"/>
          <w:u w:val="single"/>
        </w:rPr>
        <w:t xml:space="preserve"> Lock In </w:t>
      </w:r>
      <w:r w:rsidR="00015438" w:rsidRPr="00002873">
        <w:rPr>
          <w:rFonts w:ascii="Arial" w:hAnsi="Arial" w:cs="Arial"/>
          <w:iCs/>
          <w:sz w:val="16"/>
          <w:szCs w:val="16"/>
        </w:rPr>
        <w:t xml:space="preserve"> </w:t>
      </w:r>
      <w:r w:rsidR="00377D6B">
        <w:rPr>
          <w:rFonts w:ascii="Arial" w:hAnsi="Arial" w:cs="Arial"/>
          <w:iCs/>
          <w:sz w:val="16"/>
          <w:szCs w:val="16"/>
        </w:rPr>
        <w:t xml:space="preserve">on </w:t>
      </w:r>
      <w:r w:rsidR="00110757">
        <w:rPr>
          <w:rFonts w:ascii="Arial" w:hAnsi="Arial" w:cs="Arial"/>
          <w:iCs/>
          <w:sz w:val="16"/>
          <w:szCs w:val="16"/>
        </w:rPr>
        <w:t>March 19, 2021</w:t>
      </w:r>
      <w:r w:rsidR="003962D5">
        <w:rPr>
          <w:rFonts w:ascii="Arial" w:hAnsi="Arial" w:cs="Arial"/>
          <w:iCs/>
          <w:sz w:val="16"/>
          <w:szCs w:val="16"/>
        </w:rPr>
        <w:t xml:space="preserve"> </w:t>
      </w:r>
      <w:r w:rsidRPr="00015438">
        <w:rPr>
          <w:rFonts w:ascii="Arial" w:hAnsi="Arial" w:cs="Arial"/>
          <w:iCs/>
          <w:sz w:val="16"/>
          <w:szCs w:val="16"/>
        </w:rPr>
        <w:t>we the undersigned parent and student do hereby RELEASE, WAIVE, DISCHARGE, AND COVENANT NOT TO SUE The Classical Academy, and its Board of Directors, officers, employees, agents, representatives, and fellow participants from any and all liability for any and all damages, losses or injuries to persons or property, which arise out of, occur during or result from the stu</w:t>
      </w:r>
      <w:r w:rsidR="004328A5">
        <w:rPr>
          <w:rFonts w:ascii="Arial" w:hAnsi="Arial" w:cs="Arial"/>
          <w:iCs/>
          <w:sz w:val="16"/>
          <w:szCs w:val="16"/>
        </w:rPr>
        <w:t xml:space="preserve">dent’s participation in the </w:t>
      </w:r>
      <w:r w:rsidR="003962D5">
        <w:rPr>
          <w:rFonts w:ascii="Arial" w:hAnsi="Arial" w:cs="Arial"/>
          <w:iCs/>
          <w:sz w:val="16"/>
          <w:szCs w:val="16"/>
        </w:rPr>
        <w:t>activities</w:t>
      </w:r>
      <w:r w:rsidRPr="00015438">
        <w:rPr>
          <w:rFonts w:ascii="Arial" w:hAnsi="Arial" w:cs="Arial"/>
          <w:iCs/>
          <w:sz w:val="16"/>
          <w:szCs w:val="16"/>
        </w:rPr>
        <w:t>.</w:t>
      </w:r>
      <w:r w:rsidR="007F5983" w:rsidRPr="00015438">
        <w:rPr>
          <w:rFonts w:ascii="Arial" w:hAnsi="Arial" w:cs="Arial"/>
          <w:iCs/>
          <w:sz w:val="16"/>
          <w:szCs w:val="16"/>
        </w:rPr>
        <w:t xml:space="preserve"> (Note, should the date of the event change, this release of liability will be valid on new date of event.)</w:t>
      </w:r>
    </w:p>
    <w:p w14:paraId="192F0F49" w14:textId="77777777" w:rsidR="00AF0A2D" w:rsidRPr="00015438" w:rsidRDefault="00AF0A2D" w:rsidP="00191EEB">
      <w:pPr>
        <w:pStyle w:val="NoParagraphStyle"/>
        <w:numPr>
          <w:ilvl w:val="0"/>
          <w:numId w:val="3"/>
        </w:numPr>
        <w:suppressAutoHyphens/>
        <w:rPr>
          <w:rFonts w:ascii="Arial" w:hAnsi="Arial" w:cs="Arial"/>
          <w:iCs/>
          <w:sz w:val="16"/>
          <w:szCs w:val="16"/>
        </w:rPr>
      </w:pPr>
      <w:r w:rsidRPr="00015438">
        <w:rPr>
          <w:rFonts w:ascii="Arial" w:hAnsi="Arial" w:cs="Arial"/>
          <w:iCs/>
          <w:sz w:val="16"/>
          <w:szCs w:val="16"/>
        </w:rPr>
        <w:t xml:space="preserve">To the best of our knowledge, </w:t>
      </w:r>
      <w:r w:rsidR="003962D5" w:rsidRPr="00015438">
        <w:rPr>
          <w:rFonts w:ascii="Arial" w:hAnsi="Arial" w:cs="Arial"/>
          <w:iCs/>
          <w:sz w:val="16"/>
          <w:szCs w:val="16"/>
        </w:rPr>
        <w:t>we</w:t>
      </w:r>
      <w:r w:rsidRPr="00015438">
        <w:rPr>
          <w:rFonts w:ascii="Arial" w:hAnsi="Arial" w:cs="Arial"/>
          <w:iCs/>
          <w:sz w:val="16"/>
          <w:szCs w:val="16"/>
        </w:rPr>
        <w:t xml:space="preserve"> are not aware of any physical disability or health-related reasons or problems that would preclude or restrict the student’s participation in the activities. We are fully aware of the risks and hazards associated</w:t>
      </w:r>
      <w:r w:rsidR="004328A5">
        <w:rPr>
          <w:rFonts w:ascii="Arial" w:hAnsi="Arial" w:cs="Arial"/>
          <w:iCs/>
          <w:sz w:val="16"/>
          <w:szCs w:val="16"/>
        </w:rPr>
        <w:t xml:space="preserve"> with participating in the activities</w:t>
      </w:r>
      <w:r w:rsidRPr="00015438">
        <w:rPr>
          <w:rFonts w:ascii="Arial" w:hAnsi="Arial" w:cs="Arial"/>
          <w:iCs/>
          <w:sz w:val="16"/>
          <w:szCs w:val="16"/>
        </w:rPr>
        <w:t xml:space="preserve"> and we understand that certain, inherent risks cannot be eliminated regardless of the care taken to avoid injuries. We understand that specific risks vary depending on the level and nature of the </w:t>
      </w:r>
      <w:proofErr w:type="gramStart"/>
      <w:r w:rsidRPr="00015438">
        <w:rPr>
          <w:rFonts w:ascii="Arial" w:hAnsi="Arial" w:cs="Arial"/>
          <w:iCs/>
          <w:sz w:val="16"/>
          <w:szCs w:val="16"/>
        </w:rPr>
        <w:t>game</w:t>
      </w:r>
      <w:r w:rsidR="004328A5">
        <w:rPr>
          <w:rFonts w:ascii="Arial" w:hAnsi="Arial" w:cs="Arial"/>
          <w:iCs/>
          <w:sz w:val="16"/>
          <w:szCs w:val="16"/>
        </w:rPr>
        <w:t>s</w:t>
      </w:r>
      <w:r w:rsidRPr="00015438">
        <w:rPr>
          <w:rFonts w:ascii="Arial" w:hAnsi="Arial" w:cs="Arial"/>
          <w:iCs/>
          <w:sz w:val="16"/>
          <w:szCs w:val="16"/>
        </w:rPr>
        <w:t>, and</w:t>
      </w:r>
      <w:proofErr w:type="gramEnd"/>
      <w:r w:rsidRPr="00015438">
        <w:rPr>
          <w:rFonts w:ascii="Arial" w:hAnsi="Arial" w:cs="Arial"/>
          <w:iCs/>
          <w:sz w:val="16"/>
          <w:szCs w:val="16"/>
        </w:rPr>
        <w:t xml:space="preserve"> can range from minor personal injuries such as scratches, bruises, and sprains, to major injuries such as eye injuries and back or joint injuries, or catastrophic injuries resulting in paralysis or death. We understand that participation is purely voluntary, and notwithstanding the risk of injury to person or property, the student elects to participate in the game, and we VOLUNTARILY ASSUME FULL RESPONSIBILITY FOR ANY RISKS OF LOSS, PROPERTY DAMAGE, AND PERSONAL INJURY, INCLUDING DEATH, that may be sustained by the participant as a result of her participation in the game.</w:t>
      </w:r>
    </w:p>
    <w:p w14:paraId="3D6A356B" w14:textId="77777777" w:rsidR="00AF0A2D" w:rsidRPr="00015438" w:rsidRDefault="00AF0A2D" w:rsidP="00191EEB">
      <w:pPr>
        <w:pStyle w:val="NoParagraphStyle"/>
        <w:numPr>
          <w:ilvl w:val="0"/>
          <w:numId w:val="3"/>
        </w:numPr>
        <w:suppressAutoHyphens/>
        <w:rPr>
          <w:rFonts w:ascii="Arial" w:hAnsi="Arial" w:cs="Arial"/>
          <w:iCs/>
          <w:sz w:val="16"/>
          <w:szCs w:val="16"/>
        </w:rPr>
      </w:pPr>
      <w:r w:rsidRPr="00015438">
        <w:rPr>
          <w:rFonts w:ascii="Arial" w:hAnsi="Arial" w:cs="Arial"/>
          <w:iCs/>
          <w:sz w:val="16"/>
          <w:szCs w:val="16"/>
        </w:rPr>
        <w:t xml:space="preserve">WE certify that we have sufficient health insurance coverage to provide for and pay any medical expenses that may directly or indirectly result from my participation in the </w:t>
      </w:r>
      <w:r w:rsidR="00EF3D24">
        <w:rPr>
          <w:rFonts w:ascii="Arial" w:hAnsi="Arial" w:cs="Arial"/>
          <w:iCs/>
          <w:sz w:val="16"/>
          <w:szCs w:val="16"/>
        </w:rPr>
        <w:t>event</w:t>
      </w:r>
      <w:r w:rsidRPr="00015438">
        <w:rPr>
          <w:rFonts w:ascii="Arial" w:hAnsi="Arial" w:cs="Arial"/>
          <w:iCs/>
          <w:sz w:val="16"/>
          <w:szCs w:val="16"/>
        </w:rPr>
        <w:t xml:space="preserve">. We understand that The Classical Academy provides no insurance coverage and does not take responsibility for the payment of any such medical expenses. We agree to INDEMNIFY AND HOLD HARMLESS </w:t>
      </w:r>
      <w:proofErr w:type="gramStart"/>
      <w:r w:rsidRPr="00015438">
        <w:rPr>
          <w:rFonts w:ascii="Arial" w:hAnsi="Arial" w:cs="Arial"/>
          <w:iCs/>
          <w:sz w:val="16"/>
          <w:szCs w:val="16"/>
        </w:rPr>
        <w:t>The</w:t>
      </w:r>
      <w:proofErr w:type="gramEnd"/>
      <w:r w:rsidRPr="00015438">
        <w:rPr>
          <w:rFonts w:ascii="Arial" w:hAnsi="Arial" w:cs="Arial"/>
          <w:iCs/>
          <w:sz w:val="16"/>
          <w:szCs w:val="16"/>
        </w:rPr>
        <w:t xml:space="preserve"> Classical Academy, and its Board of Directors, officers, employees, agents, representatives, and fellow participants from any and all claims, actions, costs, expenses, damages and liabilities, including attorney’s fees, that may be incurred as a result of my participa</w:t>
      </w:r>
      <w:r w:rsidR="004328A5">
        <w:rPr>
          <w:rFonts w:ascii="Arial" w:hAnsi="Arial" w:cs="Arial"/>
          <w:iCs/>
          <w:sz w:val="16"/>
          <w:szCs w:val="16"/>
        </w:rPr>
        <w:t>tion and involvement in the activities</w:t>
      </w:r>
      <w:r w:rsidRPr="00015438">
        <w:rPr>
          <w:rFonts w:ascii="Arial" w:hAnsi="Arial" w:cs="Arial"/>
          <w:iCs/>
          <w:sz w:val="16"/>
          <w:szCs w:val="16"/>
        </w:rPr>
        <w:t>.</w:t>
      </w:r>
    </w:p>
    <w:p w14:paraId="2E9011CE" w14:textId="77777777" w:rsidR="00AF0A2D" w:rsidRPr="00015438" w:rsidRDefault="00AF0A2D" w:rsidP="00191EEB">
      <w:pPr>
        <w:pStyle w:val="NoParagraphStyle"/>
        <w:numPr>
          <w:ilvl w:val="0"/>
          <w:numId w:val="3"/>
        </w:numPr>
        <w:suppressAutoHyphens/>
        <w:rPr>
          <w:rFonts w:ascii="Arial" w:hAnsi="Arial" w:cs="Arial"/>
          <w:iCs/>
          <w:sz w:val="16"/>
          <w:szCs w:val="16"/>
        </w:rPr>
      </w:pPr>
      <w:r w:rsidRPr="00015438">
        <w:rPr>
          <w:rFonts w:ascii="Arial" w:hAnsi="Arial" w:cs="Arial"/>
          <w:iCs/>
          <w:sz w:val="16"/>
          <w:szCs w:val="16"/>
        </w:rPr>
        <w:t xml:space="preserve">We understand that this Agreement is intended to be as broad and inclusive as is permitted by the law of the State of Colorado, and that if any portion hereof is held invalid, it is agreed that the remaining terms shall continue in full legal force and effect. </w:t>
      </w:r>
    </w:p>
    <w:p w14:paraId="6807CDB2" w14:textId="77777777" w:rsidR="00AF0A2D" w:rsidRPr="00015438" w:rsidRDefault="00AF0A2D" w:rsidP="00191EEB">
      <w:pPr>
        <w:pStyle w:val="NoParagraphStyle"/>
        <w:numPr>
          <w:ilvl w:val="0"/>
          <w:numId w:val="3"/>
        </w:numPr>
        <w:suppressAutoHyphens/>
        <w:rPr>
          <w:rFonts w:ascii="Arial" w:hAnsi="Arial" w:cs="Arial"/>
          <w:iCs/>
          <w:sz w:val="16"/>
          <w:szCs w:val="16"/>
        </w:rPr>
      </w:pPr>
      <w:r w:rsidRPr="00015438">
        <w:rPr>
          <w:rFonts w:ascii="Arial" w:hAnsi="Arial" w:cs="Arial"/>
          <w:iCs/>
          <w:sz w:val="16"/>
          <w:szCs w:val="16"/>
        </w:rPr>
        <w:t>Nothing in this Agreement shall be construed to waive, limit, or otherwise modify any governmental immunity that may be available to The Classical Academy, and its Board of Directors, officers, employees, agents, and representatives under the Colorado Governmental Immunity Act, Colorado Revised Statutes § 24- 10-101, et seq.</w:t>
      </w:r>
    </w:p>
    <w:p w14:paraId="0E6B18E8" w14:textId="77777777" w:rsidR="00AF0A2D" w:rsidRPr="00015438" w:rsidRDefault="00AF0A2D" w:rsidP="00191EEB">
      <w:pPr>
        <w:pStyle w:val="NoParagraphStyle"/>
        <w:numPr>
          <w:ilvl w:val="0"/>
          <w:numId w:val="3"/>
        </w:numPr>
        <w:suppressAutoHyphens/>
        <w:rPr>
          <w:rFonts w:ascii="Arial" w:hAnsi="Arial" w:cs="Arial"/>
          <w:iCs/>
          <w:sz w:val="16"/>
          <w:szCs w:val="16"/>
        </w:rPr>
      </w:pPr>
      <w:r w:rsidRPr="00015438">
        <w:rPr>
          <w:rFonts w:ascii="Arial" w:hAnsi="Arial" w:cs="Arial"/>
          <w:iCs/>
          <w:sz w:val="16"/>
          <w:szCs w:val="16"/>
        </w:rPr>
        <w:t>By our signatures below, we acknowledge and represent that we have read this PARTICIPANT WAIVER OF LIABILITY, ASSUMPTION OF RISK AND INDEMNIFICATION AGREEMENT, fully understand and accept its terms, and sign it voluntarily.</w:t>
      </w:r>
    </w:p>
    <w:p w14:paraId="3DA73DB2" w14:textId="14BA1FB5" w:rsidR="00AF0A2D" w:rsidRDefault="00015438" w:rsidP="00015438">
      <w:pPr>
        <w:pStyle w:val="NoParagraphStyle"/>
        <w:numPr>
          <w:ilvl w:val="0"/>
          <w:numId w:val="3"/>
        </w:numPr>
        <w:suppressAutoHyphens/>
        <w:rPr>
          <w:rFonts w:ascii="Arial" w:hAnsi="Arial" w:cs="Arial"/>
          <w:iCs/>
          <w:sz w:val="16"/>
          <w:szCs w:val="16"/>
        </w:rPr>
      </w:pPr>
      <w:r w:rsidRPr="004328A5">
        <w:rPr>
          <w:rFonts w:ascii="Arial" w:hAnsi="Arial" w:cs="Arial"/>
          <w:iCs/>
          <w:sz w:val="16"/>
          <w:szCs w:val="16"/>
        </w:rPr>
        <w:t xml:space="preserve">I, (Student)________________________, understand that I must have this waiver turned in on time with a parent signature to participate. </w:t>
      </w:r>
      <w:r w:rsidR="004328A5">
        <w:rPr>
          <w:rFonts w:ascii="Arial" w:hAnsi="Arial" w:cs="Arial"/>
          <w:iCs/>
          <w:sz w:val="16"/>
          <w:szCs w:val="16"/>
        </w:rPr>
        <w:t>This liabili</w:t>
      </w:r>
      <w:r w:rsidR="00EF3D24">
        <w:rPr>
          <w:rFonts w:ascii="Arial" w:hAnsi="Arial" w:cs="Arial"/>
          <w:iCs/>
          <w:sz w:val="16"/>
          <w:szCs w:val="16"/>
        </w:rPr>
        <w:t>ty form must be turned in with confirmation of</w:t>
      </w:r>
      <w:r w:rsidR="004328A5">
        <w:rPr>
          <w:rFonts w:ascii="Arial" w:hAnsi="Arial" w:cs="Arial"/>
          <w:iCs/>
          <w:sz w:val="16"/>
          <w:szCs w:val="16"/>
        </w:rPr>
        <w:t xml:space="preserve"> payme</w:t>
      </w:r>
      <w:r w:rsidR="00377D6B">
        <w:rPr>
          <w:rFonts w:ascii="Arial" w:hAnsi="Arial" w:cs="Arial"/>
          <w:iCs/>
          <w:sz w:val="16"/>
          <w:szCs w:val="16"/>
        </w:rPr>
        <w:t>nt of $1</w:t>
      </w:r>
      <w:r w:rsidR="00B029E3">
        <w:rPr>
          <w:rFonts w:ascii="Arial" w:hAnsi="Arial" w:cs="Arial"/>
          <w:iCs/>
          <w:sz w:val="16"/>
          <w:szCs w:val="16"/>
        </w:rPr>
        <w:t>5</w:t>
      </w:r>
      <w:r w:rsidR="003962D5">
        <w:rPr>
          <w:rFonts w:ascii="Arial" w:hAnsi="Arial" w:cs="Arial"/>
          <w:iCs/>
          <w:sz w:val="16"/>
          <w:szCs w:val="16"/>
        </w:rPr>
        <w:t xml:space="preserve"> on </w:t>
      </w:r>
      <w:r w:rsidR="005A7BB9">
        <w:rPr>
          <w:rFonts w:ascii="Arial" w:hAnsi="Arial" w:cs="Arial"/>
          <w:iCs/>
          <w:sz w:val="16"/>
          <w:szCs w:val="16"/>
        </w:rPr>
        <w:t>PAY SCHOOLS EVENTS</w:t>
      </w:r>
      <w:r w:rsidR="00377D6B">
        <w:rPr>
          <w:rFonts w:ascii="Arial" w:hAnsi="Arial" w:cs="Arial"/>
          <w:iCs/>
          <w:sz w:val="16"/>
          <w:szCs w:val="16"/>
        </w:rPr>
        <w:t xml:space="preserve"> by </w:t>
      </w:r>
      <w:r w:rsidR="005A7BB9">
        <w:rPr>
          <w:rFonts w:ascii="Arial" w:hAnsi="Arial" w:cs="Arial"/>
          <w:iCs/>
          <w:sz w:val="16"/>
          <w:szCs w:val="16"/>
        </w:rPr>
        <w:t xml:space="preserve">Monday, March </w:t>
      </w:r>
      <w:r w:rsidR="00CE2ED7">
        <w:rPr>
          <w:rFonts w:ascii="Arial" w:hAnsi="Arial" w:cs="Arial"/>
          <w:iCs/>
          <w:sz w:val="16"/>
          <w:szCs w:val="16"/>
        </w:rPr>
        <w:t>8</w:t>
      </w:r>
      <w:r w:rsidR="005A7BB9">
        <w:rPr>
          <w:rFonts w:ascii="Arial" w:hAnsi="Arial" w:cs="Arial"/>
          <w:iCs/>
          <w:sz w:val="16"/>
          <w:szCs w:val="16"/>
        </w:rPr>
        <w:t>, 202</w:t>
      </w:r>
      <w:r w:rsidR="00CE2ED7">
        <w:rPr>
          <w:rFonts w:ascii="Arial" w:hAnsi="Arial" w:cs="Arial"/>
          <w:iCs/>
          <w:sz w:val="16"/>
          <w:szCs w:val="16"/>
        </w:rPr>
        <w:t>1</w:t>
      </w:r>
      <w:r w:rsidR="004328A5">
        <w:rPr>
          <w:rFonts w:ascii="Arial" w:hAnsi="Arial" w:cs="Arial"/>
          <w:iCs/>
          <w:sz w:val="16"/>
          <w:szCs w:val="16"/>
        </w:rPr>
        <w:t>.</w:t>
      </w:r>
    </w:p>
    <w:p w14:paraId="53F69F18" w14:textId="77777777" w:rsidR="004328A5" w:rsidRDefault="004328A5" w:rsidP="004328A5">
      <w:pPr>
        <w:pStyle w:val="NoParagraphStyle"/>
        <w:suppressAutoHyphens/>
        <w:rPr>
          <w:rFonts w:ascii="Arial" w:hAnsi="Arial" w:cs="Arial"/>
          <w:iCs/>
          <w:sz w:val="16"/>
          <w:szCs w:val="16"/>
        </w:rPr>
      </w:pPr>
    </w:p>
    <w:p w14:paraId="374235DC" w14:textId="77777777" w:rsidR="004328A5" w:rsidRDefault="004328A5" w:rsidP="004328A5">
      <w:pPr>
        <w:pStyle w:val="NoParagraphStyle"/>
        <w:suppressAutoHyphens/>
        <w:rPr>
          <w:rFonts w:ascii="Arial" w:hAnsi="Arial" w:cs="Arial"/>
          <w:iCs/>
          <w:sz w:val="16"/>
          <w:szCs w:val="16"/>
        </w:rPr>
      </w:pPr>
    </w:p>
    <w:p w14:paraId="0219001C" w14:textId="77777777" w:rsidR="004328A5" w:rsidRDefault="004328A5" w:rsidP="004328A5">
      <w:pPr>
        <w:pStyle w:val="NoParagraphStyle"/>
        <w:suppressAutoHyphens/>
        <w:rPr>
          <w:rFonts w:ascii="Arial" w:hAnsi="Arial" w:cs="Arial"/>
          <w:iCs/>
          <w:sz w:val="16"/>
          <w:szCs w:val="16"/>
        </w:rPr>
      </w:pPr>
    </w:p>
    <w:p w14:paraId="1425D4B8" w14:textId="77777777" w:rsidR="004328A5" w:rsidRDefault="004328A5" w:rsidP="004328A5">
      <w:pPr>
        <w:pStyle w:val="NoParagraphStyle"/>
        <w:suppressAutoHyphens/>
        <w:rPr>
          <w:rFonts w:ascii="Arial" w:hAnsi="Arial" w:cs="Arial"/>
          <w:iCs/>
          <w:sz w:val="16"/>
          <w:szCs w:val="16"/>
        </w:rPr>
      </w:pPr>
    </w:p>
    <w:p w14:paraId="0A5E4036" w14:textId="77777777" w:rsidR="004328A5" w:rsidRPr="004328A5" w:rsidRDefault="004328A5" w:rsidP="004328A5">
      <w:pPr>
        <w:pStyle w:val="NoParagraphStyle"/>
        <w:suppressAutoHyphens/>
        <w:rPr>
          <w:rFonts w:ascii="Arial" w:hAnsi="Arial" w:cs="Arial"/>
          <w:iCs/>
          <w:sz w:val="16"/>
          <w:szCs w:val="16"/>
        </w:rPr>
      </w:pPr>
    </w:p>
    <w:p w14:paraId="5CD205EC" w14:textId="77777777" w:rsidR="00015438" w:rsidRDefault="00015438" w:rsidP="008358E4">
      <w:pPr>
        <w:pStyle w:val="NoParagraphStyle"/>
        <w:suppressAutoHyphens/>
        <w:rPr>
          <w:rFonts w:ascii="Arial" w:hAnsi="Arial" w:cs="Arial"/>
          <w:iCs/>
          <w:sz w:val="16"/>
          <w:szCs w:val="16"/>
        </w:rPr>
      </w:pPr>
    </w:p>
    <w:p w14:paraId="003A1251" w14:textId="77777777" w:rsidR="00015438" w:rsidRPr="00015438" w:rsidRDefault="00015438" w:rsidP="008358E4">
      <w:pPr>
        <w:pStyle w:val="NoParagraphStyle"/>
        <w:suppressAutoHyphens/>
        <w:rPr>
          <w:rFonts w:ascii="Arial" w:hAnsi="Arial" w:cs="Arial"/>
          <w:iCs/>
          <w:sz w:val="16"/>
          <w:szCs w:val="16"/>
        </w:rPr>
      </w:pPr>
    </w:p>
    <w:tbl>
      <w:tblPr>
        <w:tblW w:w="0" w:type="auto"/>
        <w:tblLook w:val="00A0" w:firstRow="1" w:lastRow="0" w:firstColumn="1" w:lastColumn="0" w:noHBand="0" w:noVBand="0"/>
      </w:tblPr>
      <w:tblGrid>
        <w:gridCol w:w="4697"/>
        <w:gridCol w:w="706"/>
        <w:gridCol w:w="5397"/>
      </w:tblGrid>
      <w:tr w:rsidR="00AF0A2D" w:rsidRPr="00015438" w14:paraId="2CDDB8DA" w14:textId="77777777" w:rsidTr="002B3A35">
        <w:tc>
          <w:tcPr>
            <w:tcW w:w="4788" w:type="dxa"/>
            <w:tcBorders>
              <w:bottom w:val="single" w:sz="4" w:space="0" w:color="auto"/>
            </w:tcBorders>
          </w:tcPr>
          <w:p w14:paraId="4EDD7043" w14:textId="77777777" w:rsidR="00AF0A2D" w:rsidRPr="00015438" w:rsidRDefault="00AF0A2D" w:rsidP="002B3A35">
            <w:pPr>
              <w:pStyle w:val="NoParagraphStyle"/>
              <w:suppressAutoHyphens/>
              <w:rPr>
                <w:rFonts w:ascii="Arial" w:hAnsi="Arial" w:cs="Arial"/>
                <w:iCs/>
                <w:sz w:val="16"/>
                <w:szCs w:val="16"/>
              </w:rPr>
            </w:pPr>
          </w:p>
        </w:tc>
        <w:tc>
          <w:tcPr>
            <w:tcW w:w="720" w:type="dxa"/>
          </w:tcPr>
          <w:p w14:paraId="20289515" w14:textId="77777777" w:rsidR="00AF0A2D" w:rsidRPr="00015438" w:rsidRDefault="00AF0A2D" w:rsidP="002B3A35">
            <w:pPr>
              <w:pStyle w:val="NoParagraphStyle"/>
              <w:suppressAutoHyphens/>
              <w:rPr>
                <w:rFonts w:ascii="Arial" w:hAnsi="Arial" w:cs="Arial"/>
                <w:iCs/>
                <w:sz w:val="16"/>
                <w:szCs w:val="16"/>
              </w:rPr>
            </w:pPr>
          </w:p>
        </w:tc>
        <w:tc>
          <w:tcPr>
            <w:tcW w:w="5508" w:type="dxa"/>
            <w:tcBorders>
              <w:bottom w:val="single" w:sz="4" w:space="0" w:color="auto"/>
            </w:tcBorders>
          </w:tcPr>
          <w:p w14:paraId="4FEC0737" w14:textId="77777777" w:rsidR="00AF0A2D" w:rsidRPr="00015438" w:rsidRDefault="00AF0A2D" w:rsidP="002B3A35">
            <w:pPr>
              <w:pStyle w:val="NoParagraphStyle"/>
              <w:suppressAutoHyphens/>
              <w:rPr>
                <w:rFonts w:ascii="Arial" w:hAnsi="Arial" w:cs="Arial"/>
                <w:iCs/>
                <w:sz w:val="16"/>
                <w:szCs w:val="16"/>
              </w:rPr>
            </w:pPr>
          </w:p>
        </w:tc>
      </w:tr>
      <w:tr w:rsidR="00AF0A2D" w:rsidRPr="00015438" w14:paraId="7DC010A0" w14:textId="77777777" w:rsidTr="002B3A35">
        <w:tc>
          <w:tcPr>
            <w:tcW w:w="4788" w:type="dxa"/>
            <w:tcBorders>
              <w:top w:val="single" w:sz="4" w:space="0" w:color="auto"/>
            </w:tcBorders>
          </w:tcPr>
          <w:p w14:paraId="51093DF0" w14:textId="77777777" w:rsidR="00AF0A2D" w:rsidRPr="00015438" w:rsidRDefault="00AF0A2D" w:rsidP="002B3A35">
            <w:pPr>
              <w:pStyle w:val="NoParagraphStyle"/>
              <w:suppressAutoHyphens/>
              <w:rPr>
                <w:rFonts w:ascii="Arial" w:hAnsi="Arial" w:cs="Arial"/>
                <w:iCs/>
                <w:sz w:val="16"/>
                <w:szCs w:val="16"/>
              </w:rPr>
            </w:pPr>
            <w:r w:rsidRPr="00015438">
              <w:rPr>
                <w:rFonts w:ascii="Arial" w:hAnsi="Arial" w:cs="Arial"/>
                <w:iCs/>
                <w:sz w:val="16"/>
                <w:szCs w:val="16"/>
              </w:rPr>
              <w:t>PARENT SIGNATURE/Date</w:t>
            </w:r>
            <w:r w:rsidRPr="00015438">
              <w:rPr>
                <w:rFonts w:ascii="Arial" w:hAnsi="Arial" w:cs="Arial"/>
                <w:iCs/>
                <w:sz w:val="16"/>
                <w:szCs w:val="16"/>
              </w:rPr>
              <w:tab/>
            </w:r>
            <w:r w:rsidRPr="00015438">
              <w:rPr>
                <w:rFonts w:ascii="Arial" w:hAnsi="Arial" w:cs="Arial"/>
                <w:iCs/>
                <w:sz w:val="16"/>
                <w:szCs w:val="16"/>
              </w:rPr>
              <w:tab/>
            </w:r>
          </w:p>
        </w:tc>
        <w:tc>
          <w:tcPr>
            <w:tcW w:w="720" w:type="dxa"/>
          </w:tcPr>
          <w:p w14:paraId="6A9A099C" w14:textId="77777777" w:rsidR="00AF0A2D" w:rsidRPr="00015438" w:rsidRDefault="00AF0A2D" w:rsidP="002B3A35">
            <w:pPr>
              <w:pStyle w:val="NoParagraphStyle"/>
              <w:suppressAutoHyphens/>
              <w:rPr>
                <w:rFonts w:ascii="Arial" w:hAnsi="Arial" w:cs="Arial"/>
                <w:iCs/>
                <w:sz w:val="16"/>
                <w:szCs w:val="16"/>
              </w:rPr>
            </w:pPr>
          </w:p>
        </w:tc>
        <w:tc>
          <w:tcPr>
            <w:tcW w:w="5508" w:type="dxa"/>
            <w:tcBorders>
              <w:top w:val="single" w:sz="4" w:space="0" w:color="auto"/>
            </w:tcBorders>
          </w:tcPr>
          <w:p w14:paraId="326F9551" w14:textId="77777777" w:rsidR="00AF0A2D" w:rsidRPr="00015438" w:rsidRDefault="00AF0A2D" w:rsidP="002B3A35">
            <w:pPr>
              <w:pStyle w:val="NoParagraphStyle"/>
              <w:suppressAutoHyphens/>
              <w:rPr>
                <w:rFonts w:ascii="Arial" w:hAnsi="Arial" w:cs="Arial"/>
                <w:iCs/>
                <w:sz w:val="16"/>
                <w:szCs w:val="16"/>
              </w:rPr>
            </w:pPr>
            <w:r w:rsidRPr="00015438">
              <w:rPr>
                <w:rFonts w:ascii="Arial" w:hAnsi="Arial" w:cs="Arial"/>
                <w:iCs/>
                <w:sz w:val="16"/>
                <w:szCs w:val="16"/>
              </w:rPr>
              <w:t>STUDENT SIGNATURE/Date</w:t>
            </w:r>
            <w:r w:rsidRPr="00015438">
              <w:rPr>
                <w:rFonts w:ascii="Arial" w:hAnsi="Arial" w:cs="Arial"/>
                <w:iCs/>
                <w:sz w:val="16"/>
                <w:szCs w:val="16"/>
              </w:rPr>
              <w:tab/>
            </w:r>
            <w:r w:rsidRPr="00015438">
              <w:rPr>
                <w:rFonts w:ascii="Arial" w:hAnsi="Arial" w:cs="Arial"/>
                <w:iCs/>
                <w:sz w:val="16"/>
                <w:szCs w:val="16"/>
              </w:rPr>
              <w:tab/>
            </w:r>
          </w:p>
        </w:tc>
      </w:tr>
    </w:tbl>
    <w:p w14:paraId="4C4ABFE9" w14:textId="77777777" w:rsidR="00AF0A2D" w:rsidRPr="00015438" w:rsidRDefault="00AF0A2D" w:rsidP="00E473EC">
      <w:pPr>
        <w:pStyle w:val="NoParagraphStyle"/>
        <w:suppressAutoHyphens/>
        <w:rPr>
          <w:rFonts w:ascii="Arial" w:hAnsi="Arial" w:cs="Arial"/>
          <w:iCs/>
          <w:sz w:val="16"/>
          <w:szCs w:val="16"/>
        </w:rPr>
      </w:pPr>
    </w:p>
    <w:sectPr w:rsidR="00AF0A2D" w:rsidRPr="00015438" w:rsidSect="00191EEB">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A8239A"/>
    <w:multiLevelType w:val="hybridMultilevel"/>
    <w:tmpl w:val="137A878A"/>
    <w:lvl w:ilvl="0" w:tplc="17C64EDE">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5E0233B7"/>
    <w:multiLevelType w:val="hybridMultilevel"/>
    <w:tmpl w:val="7D44FC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B613488"/>
    <w:multiLevelType w:val="hybridMultilevel"/>
    <w:tmpl w:val="8C66A646"/>
    <w:lvl w:ilvl="0" w:tplc="17C64EDE">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BBD"/>
    <w:rsid w:val="00001C4E"/>
    <w:rsid w:val="00002873"/>
    <w:rsid w:val="00015438"/>
    <w:rsid w:val="000C0DE1"/>
    <w:rsid w:val="000F1B18"/>
    <w:rsid w:val="00110757"/>
    <w:rsid w:val="00191EEB"/>
    <w:rsid w:val="001D4773"/>
    <w:rsid w:val="002B3A35"/>
    <w:rsid w:val="002E73A3"/>
    <w:rsid w:val="003512B9"/>
    <w:rsid w:val="00377D6B"/>
    <w:rsid w:val="00382A4C"/>
    <w:rsid w:val="003962D5"/>
    <w:rsid w:val="004328A5"/>
    <w:rsid w:val="0045013F"/>
    <w:rsid w:val="0052055C"/>
    <w:rsid w:val="005A6603"/>
    <w:rsid w:val="005A7BB9"/>
    <w:rsid w:val="005B5700"/>
    <w:rsid w:val="00641155"/>
    <w:rsid w:val="006A3B40"/>
    <w:rsid w:val="007F5983"/>
    <w:rsid w:val="008235E8"/>
    <w:rsid w:val="008358E4"/>
    <w:rsid w:val="00857137"/>
    <w:rsid w:val="009277EB"/>
    <w:rsid w:val="009663AB"/>
    <w:rsid w:val="009A2E78"/>
    <w:rsid w:val="009C62DB"/>
    <w:rsid w:val="00AD2F51"/>
    <w:rsid w:val="00AF0A2D"/>
    <w:rsid w:val="00B029E3"/>
    <w:rsid w:val="00B02C5D"/>
    <w:rsid w:val="00B243B4"/>
    <w:rsid w:val="00B24B17"/>
    <w:rsid w:val="00B250F1"/>
    <w:rsid w:val="00B30BBD"/>
    <w:rsid w:val="00B9051A"/>
    <w:rsid w:val="00B97A8C"/>
    <w:rsid w:val="00CE2ED7"/>
    <w:rsid w:val="00CF1CC8"/>
    <w:rsid w:val="00D44838"/>
    <w:rsid w:val="00DF3C1F"/>
    <w:rsid w:val="00E1579F"/>
    <w:rsid w:val="00E42C20"/>
    <w:rsid w:val="00E466AC"/>
    <w:rsid w:val="00E473EC"/>
    <w:rsid w:val="00E8313D"/>
    <w:rsid w:val="00EA4EA6"/>
    <w:rsid w:val="00EF3D24"/>
    <w:rsid w:val="00EF5253"/>
    <w:rsid w:val="00EF5E16"/>
    <w:rsid w:val="00F06869"/>
    <w:rsid w:val="00F96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AD7EA0"/>
  <w15:docId w15:val="{3F4830C2-8C0E-4D4A-80D2-E9DE06BF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B30BBD"/>
    <w:pPr>
      <w:widowControl w:val="0"/>
      <w:autoSpaceDE w:val="0"/>
      <w:autoSpaceDN w:val="0"/>
      <w:adjustRightInd w:val="0"/>
      <w:spacing w:line="288" w:lineRule="auto"/>
      <w:textAlignment w:val="center"/>
    </w:pPr>
    <w:rPr>
      <w:rFonts w:ascii="TimesNewRomanPSMT" w:hAnsi="TimesNewRomanPSMT" w:cs="TimesNewRomanPSMT"/>
      <w:color w:val="000000"/>
      <w:sz w:val="24"/>
      <w:szCs w:val="24"/>
    </w:rPr>
  </w:style>
  <w:style w:type="table" w:styleId="TableGrid">
    <w:name w:val="Table Grid"/>
    <w:basedOn w:val="TableNormal"/>
    <w:uiPriority w:val="99"/>
    <w:rsid w:val="003512B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962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89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3E84C66E10CB4880585969978AF5B0" ma:contentTypeVersion="13" ma:contentTypeDescription="Create a new document." ma:contentTypeScope="" ma:versionID="49534943643c2b8ffa8789c08c7ef7e2">
  <xsd:schema xmlns:xsd="http://www.w3.org/2001/XMLSchema" xmlns:xs="http://www.w3.org/2001/XMLSchema" xmlns:p="http://schemas.microsoft.com/office/2006/metadata/properties" xmlns:ns3="0a75e241-bda5-4b08-9838-d1d60e169a32" xmlns:ns4="42ba6002-cad0-4377-aeb0-c47f400922b1" targetNamespace="http://schemas.microsoft.com/office/2006/metadata/properties" ma:root="true" ma:fieldsID="1b4cad8bcf7794f53556b4ea773c24f2" ns3:_="" ns4:_="">
    <xsd:import namespace="0a75e241-bda5-4b08-9838-d1d60e169a32"/>
    <xsd:import namespace="42ba6002-cad0-4377-aeb0-c47f400922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5e241-bda5-4b08-9838-d1d60e169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ba6002-cad0-4377-aeb0-c47f400922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3BE9D-AD27-4E6A-A741-AD1E9945E7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F434C1-D851-4DD3-B4D4-4BB61E5EE587}">
  <ds:schemaRefs>
    <ds:schemaRef ds:uri="http://schemas.microsoft.com/sharepoint/v3/contenttype/forms"/>
  </ds:schemaRefs>
</ds:datastoreItem>
</file>

<file path=customXml/itemProps3.xml><?xml version="1.0" encoding="utf-8"?>
<ds:datastoreItem xmlns:ds="http://schemas.openxmlformats.org/officeDocument/2006/customXml" ds:itemID="{A84C24FC-012D-4E78-B8B9-1F6CA4813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5e241-bda5-4b08-9838-d1d60e169a32"/>
    <ds:schemaRef ds:uri="42ba6002-cad0-4377-aeb0-c47f40092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686</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Powder Puff Football Release of Liability</vt:lpstr>
    </vt:vector>
  </TitlesOfParts>
  <Company>The Classical Academy</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Powder Puff Football Release of Liability</dc:title>
  <dc:creator>Kim Bruemmer</dc:creator>
  <cp:lastModifiedBy>Cade Cheshire</cp:lastModifiedBy>
  <cp:revision>9</cp:revision>
  <cp:lastPrinted>2018-02-08T19:26:00Z</cp:lastPrinted>
  <dcterms:created xsi:type="dcterms:W3CDTF">2021-02-03T17:43:00Z</dcterms:created>
  <dcterms:modified xsi:type="dcterms:W3CDTF">2021-02-19T20:49:00Z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0x010100123E84C66E10CB4880585969978AF5B0</vt:lpwstr>
  </property>
</Properties>
</file>